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FBFBF" w:themeColor="background1" w:themeShade="BF"/>
  <w:body>
    <w:p w:rsidR="004715C5" w:rsidRPr="00BA0116" w:rsidRDefault="00BA0116" w:rsidP="00BA0116">
      <w:pPr>
        <w:jc w:val="center"/>
        <w:rPr>
          <w:b/>
          <w:sz w:val="40"/>
        </w:rPr>
      </w:pPr>
      <w:r w:rsidRPr="00BA0116">
        <w:rPr>
          <w:b/>
          <w:sz w:val="40"/>
        </w:rPr>
        <w:t>Como manejar la incomodidad en la cultura organizacional para ser más productivo</w:t>
      </w:r>
    </w:p>
    <w:p w:rsidR="00BA0116" w:rsidRDefault="00BA0116">
      <w:r>
        <w:t>Descripción de la tarea:</w:t>
      </w:r>
    </w:p>
    <w:p w:rsidR="00BA0116" w:rsidRDefault="00BA0116">
      <w:r>
        <w:t>El caso se describe como un espejo, como no  hablamos de nosotros mismos a nosotros mismos al igual que hablamos sobre los demás. Una mentalidad silenciosa trabaja debajo del nivel de nuestra conciencia y nos causa una reacción para reaccionar automaticamente o habitualmente con los sentimientos o con acciones. Esto ocurre, por ejemplo, cuando las personas que trabajan con nosotros hacen algo que hacen que sus diferencias destaquen</w:t>
      </w:r>
    </w:p>
    <w:p w:rsidR="00BA0116" w:rsidRPr="00F03088" w:rsidRDefault="00BA0116" w:rsidP="00210E8B">
      <w:pPr>
        <w:rPr>
          <w:lang w:val="es-ES"/>
        </w:rPr>
      </w:pPr>
      <w:r w:rsidRPr="00BA0116">
        <w:rPr>
          <w:lang w:val="es-ES"/>
        </w:rPr>
        <w:t xml:space="preserve">Trabajando y </w:t>
      </w:r>
      <w:proofErr w:type="spellStart"/>
      <w:r w:rsidRPr="00BA0116">
        <w:rPr>
          <w:lang w:val="es-ES"/>
        </w:rPr>
        <w:t>enfrentandonos</w:t>
      </w:r>
      <w:proofErr w:type="spellEnd"/>
      <w:r w:rsidRPr="00BA0116">
        <w:rPr>
          <w:lang w:val="es-ES"/>
        </w:rPr>
        <w:t xml:space="preserve"> a las siguientes descripciones de casos </w:t>
      </w:r>
      <w:proofErr w:type="spellStart"/>
      <w:r w:rsidRPr="00BA0116">
        <w:rPr>
          <w:lang w:val="es-ES"/>
        </w:rPr>
        <w:t>aprenderas</w:t>
      </w:r>
      <w:proofErr w:type="spellEnd"/>
      <w:r w:rsidRPr="00BA0116">
        <w:rPr>
          <w:lang w:val="es-ES"/>
        </w:rPr>
        <w:t xml:space="preserve"> sobre ti mismos y tus beneficios utilizando la oportunidad de intercambiar con los dem</w:t>
      </w:r>
      <w:r>
        <w:rPr>
          <w:lang w:val="es-ES"/>
        </w:rPr>
        <w:t xml:space="preserve">ás como ellos piensan y actúan. </w:t>
      </w:r>
      <w:proofErr w:type="gramStart"/>
      <w:r w:rsidRPr="00F03088">
        <w:rPr>
          <w:lang w:val="en-US"/>
        </w:rPr>
        <w:t xml:space="preserve">Se </w:t>
      </w:r>
      <w:proofErr w:type="spellStart"/>
      <w:r w:rsidRPr="00F03088">
        <w:rPr>
          <w:lang w:val="en-US"/>
        </w:rPr>
        <w:t>consciente</w:t>
      </w:r>
      <w:proofErr w:type="spellEnd"/>
      <w:r w:rsidRPr="00F03088">
        <w:rPr>
          <w:lang w:val="en-US"/>
        </w:rPr>
        <w:t xml:space="preserve"> de </w:t>
      </w:r>
      <w:r w:rsidR="00F03088" w:rsidRPr="00F03088">
        <w:rPr>
          <w:lang w:val="en-US"/>
        </w:rPr>
        <w:t xml:space="preserve">lo </w:t>
      </w:r>
      <w:proofErr w:type="spellStart"/>
      <w:r w:rsidR="00F03088" w:rsidRPr="00F03088">
        <w:rPr>
          <w:lang w:val="en-US"/>
        </w:rPr>
        <w:t>que</w:t>
      </w:r>
      <w:proofErr w:type="spellEnd"/>
      <w:r w:rsidR="00F03088" w:rsidRPr="00F03088">
        <w:rPr>
          <w:lang w:val="en-US"/>
        </w:rPr>
        <w:t xml:space="preserve"> </w:t>
      </w:r>
      <w:proofErr w:type="spellStart"/>
      <w:r w:rsidR="00F03088" w:rsidRPr="00F03088">
        <w:rPr>
          <w:lang w:val="en-US"/>
        </w:rPr>
        <w:t>estás</w:t>
      </w:r>
      <w:proofErr w:type="spellEnd"/>
      <w:r w:rsidR="00F03088" w:rsidRPr="00F03088">
        <w:rPr>
          <w:lang w:val="en-US"/>
        </w:rPr>
        <w:t xml:space="preserve"> </w:t>
      </w:r>
      <w:proofErr w:type="spellStart"/>
      <w:r w:rsidR="00F03088" w:rsidRPr="00F03088">
        <w:rPr>
          <w:lang w:val="en-US"/>
        </w:rPr>
        <w:t>haciendo</w:t>
      </w:r>
      <w:proofErr w:type="spellEnd"/>
      <w:r w:rsidR="00F03088" w:rsidRPr="00F03088">
        <w:rPr>
          <w:lang w:val="en-US"/>
        </w:rPr>
        <w:t>.</w:t>
      </w:r>
      <w:proofErr w:type="gramEnd"/>
      <w:r w:rsidR="00F03088" w:rsidRPr="00F03088">
        <w:rPr>
          <w:lang w:val="en-US"/>
        </w:rPr>
        <w:t xml:space="preserve"> </w:t>
      </w:r>
      <w:proofErr w:type="spellStart"/>
      <w:r w:rsidR="00F03088" w:rsidRPr="00F03088">
        <w:rPr>
          <w:lang w:val="en-US"/>
        </w:rPr>
        <w:t>H</w:t>
      </w:r>
      <w:r w:rsidR="00F03088">
        <w:rPr>
          <w:lang w:val="en-US"/>
        </w:rPr>
        <w:t>az</w:t>
      </w:r>
      <w:proofErr w:type="spellEnd"/>
      <w:r w:rsidR="00F03088">
        <w:rPr>
          <w:lang w:val="en-US"/>
        </w:rPr>
        <w:t xml:space="preserve"> </w:t>
      </w:r>
      <w:proofErr w:type="spellStart"/>
      <w:r w:rsidR="00F03088">
        <w:rPr>
          <w:lang w:val="en-US"/>
        </w:rPr>
        <w:t>las</w:t>
      </w:r>
      <w:proofErr w:type="spellEnd"/>
      <w:r w:rsidR="00F03088">
        <w:rPr>
          <w:lang w:val="en-US"/>
        </w:rPr>
        <w:t xml:space="preserve"> </w:t>
      </w:r>
      <w:proofErr w:type="spellStart"/>
      <w:r w:rsidR="00F03088">
        <w:rPr>
          <w:lang w:val="en-US"/>
        </w:rPr>
        <w:t>cosas</w:t>
      </w:r>
      <w:proofErr w:type="spellEnd"/>
      <w:r w:rsidR="00F03088">
        <w:rPr>
          <w:lang w:val="en-US"/>
        </w:rPr>
        <w:t xml:space="preserve"> </w:t>
      </w:r>
      <w:proofErr w:type="spellStart"/>
      <w:r w:rsidR="00F03088">
        <w:rPr>
          <w:lang w:val="en-US"/>
        </w:rPr>
        <w:t>que</w:t>
      </w:r>
      <w:proofErr w:type="spellEnd"/>
      <w:r w:rsidR="00F03088">
        <w:rPr>
          <w:lang w:val="en-US"/>
        </w:rPr>
        <w:t xml:space="preserve"> </w:t>
      </w:r>
      <w:proofErr w:type="spellStart"/>
      <w:r w:rsidR="00F03088">
        <w:rPr>
          <w:lang w:val="en-US"/>
        </w:rPr>
        <w:t>tú</w:t>
      </w:r>
      <w:proofErr w:type="spellEnd"/>
      <w:r w:rsidR="00F03088">
        <w:rPr>
          <w:lang w:val="en-US"/>
        </w:rPr>
        <w:t xml:space="preserve"> decides </w:t>
      </w:r>
      <w:proofErr w:type="spellStart"/>
      <w:r w:rsidR="00F03088">
        <w:rPr>
          <w:lang w:val="en-US"/>
        </w:rPr>
        <w:t>hacer</w:t>
      </w:r>
      <w:proofErr w:type="spellEnd"/>
      <w:r w:rsidR="00F03088">
        <w:rPr>
          <w:lang w:val="en-US"/>
        </w:rPr>
        <w:t xml:space="preserve">. </w:t>
      </w:r>
      <w:r w:rsidR="00F03088" w:rsidRPr="00F03088">
        <w:rPr>
          <w:lang w:val="es-ES"/>
        </w:rPr>
        <w:t xml:space="preserve">Sé consciente de porque tomas las </w:t>
      </w:r>
      <w:proofErr w:type="spellStart"/>
      <w:r w:rsidR="00F03088" w:rsidRPr="00F03088">
        <w:rPr>
          <w:lang w:val="es-ES"/>
        </w:rPr>
        <w:t>decisions</w:t>
      </w:r>
      <w:proofErr w:type="spellEnd"/>
      <w:r w:rsidR="00F03088" w:rsidRPr="00F03088">
        <w:rPr>
          <w:lang w:val="es-ES"/>
        </w:rPr>
        <w:t xml:space="preserve"> que tomas.  </w:t>
      </w:r>
      <w:proofErr w:type="spellStart"/>
      <w:proofErr w:type="gramStart"/>
      <w:r w:rsidR="00F03088" w:rsidRPr="00F03088">
        <w:rPr>
          <w:lang w:val="en-US"/>
        </w:rPr>
        <w:t>Conocete</w:t>
      </w:r>
      <w:proofErr w:type="spellEnd"/>
      <w:r w:rsidR="00F03088" w:rsidRPr="00F03088">
        <w:rPr>
          <w:lang w:val="en-US"/>
        </w:rPr>
        <w:t xml:space="preserve"> a </w:t>
      </w:r>
      <w:proofErr w:type="spellStart"/>
      <w:r w:rsidR="00F03088" w:rsidRPr="00F03088">
        <w:rPr>
          <w:lang w:val="en-US"/>
        </w:rPr>
        <w:t>ti</w:t>
      </w:r>
      <w:proofErr w:type="spellEnd"/>
      <w:r w:rsidR="00F03088" w:rsidRPr="00F03088">
        <w:rPr>
          <w:lang w:val="en-US"/>
        </w:rPr>
        <w:t xml:space="preserve"> </w:t>
      </w:r>
      <w:proofErr w:type="spellStart"/>
      <w:r w:rsidR="00F03088" w:rsidRPr="00F03088">
        <w:rPr>
          <w:lang w:val="en-US"/>
        </w:rPr>
        <w:t>mismo</w:t>
      </w:r>
      <w:proofErr w:type="spellEnd"/>
      <w:r w:rsidR="00F03088" w:rsidRPr="00F03088">
        <w:rPr>
          <w:lang w:val="en-US"/>
        </w:rPr>
        <w:t xml:space="preserve"> y ten </w:t>
      </w:r>
      <w:proofErr w:type="spellStart"/>
      <w:r w:rsidR="00F03088" w:rsidRPr="00F03088">
        <w:rPr>
          <w:lang w:val="en-US"/>
        </w:rPr>
        <w:t>claros</w:t>
      </w:r>
      <w:proofErr w:type="spellEnd"/>
      <w:r w:rsidR="00F03088" w:rsidRPr="00F03088">
        <w:rPr>
          <w:lang w:val="en-US"/>
        </w:rPr>
        <w:t xml:space="preserve"> </w:t>
      </w:r>
      <w:proofErr w:type="spellStart"/>
      <w:r w:rsidR="00F03088" w:rsidRPr="00F03088">
        <w:rPr>
          <w:lang w:val="en-US"/>
        </w:rPr>
        <w:t>tus</w:t>
      </w:r>
      <w:proofErr w:type="spellEnd"/>
      <w:r w:rsidR="00F03088" w:rsidRPr="00F03088">
        <w:rPr>
          <w:lang w:val="en-US"/>
        </w:rPr>
        <w:t xml:space="preserve"> </w:t>
      </w:r>
      <w:proofErr w:type="spellStart"/>
      <w:r w:rsidR="00F03088" w:rsidRPr="00F03088">
        <w:rPr>
          <w:lang w:val="en-US"/>
        </w:rPr>
        <w:t>valores</w:t>
      </w:r>
      <w:proofErr w:type="spellEnd"/>
      <w:r w:rsidR="00F03088" w:rsidRPr="00F03088">
        <w:rPr>
          <w:lang w:val="en-US"/>
        </w:rPr>
        <w:t>.</w:t>
      </w:r>
      <w:proofErr w:type="gramEnd"/>
      <w:r w:rsidR="00F03088" w:rsidRPr="00F03088">
        <w:rPr>
          <w:lang w:val="en-US"/>
        </w:rPr>
        <w:t xml:space="preserve"> </w:t>
      </w:r>
      <w:proofErr w:type="gramStart"/>
      <w:r w:rsidR="00F03088" w:rsidRPr="00F03088">
        <w:rPr>
          <w:lang w:val="en-US"/>
        </w:rPr>
        <w:t>Ten el control.</w:t>
      </w:r>
      <w:proofErr w:type="gramEnd"/>
      <w:r w:rsidR="00F03088" w:rsidRPr="00F03088">
        <w:rPr>
          <w:lang w:val="en-US"/>
        </w:rPr>
        <w:t xml:space="preserve"> </w:t>
      </w:r>
      <w:proofErr w:type="spellStart"/>
      <w:r w:rsidR="00F03088" w:rsidRPr="00F03088">
        <w:rPr>
          <w:lang w:val="es-ES"/>
        </w:rPr>
        <w:t>Mejoralo</w:t>
      </w:r>
      <w:proofErr w:type="spellEnd"/>
      <w:r w:rsidR="00F03088" w:rsidRPr="00F03088">
        <w:rPr>
          <w:lang w:val="es-ES"/>
        </w:rPr>
        <w:t xml:space="preserve"> continuamente y te hará más </w:t>
      </w:r>
      <w:proofErr w:type="spellStart"/>
      <w:r w:rsidR="00F03088" w:rsidRPr="00F03088">
        <w:rPr>
          <w:lang w:val="es-ES"/>
        </w:rPr>
        <w:t>productive</w:t>
      </w:r>
      <w:proofErr w:type="spellEnd"/>
      <w:r w:rsidR="00F03088" w:rsidRPr="00F03088">
        <w:rPr>
          <w:lang w:val="es-ES"/>
        </w:rPr>
        <w:t>.</w:t>
      </w:r>
    </w:p>
    <w:p w:rsidR="00F03088" w:rsidRPr="00F03088" w:rsidRDefault="00F03088" w:rsidP="000353D6">
      <w:pPr>
        <w:rPr>
          <w:lang w:val="es-ES"/>
        </w:rPr>
      </w:pPr>
      <w:r w:rsidRPr="00F03088">
        <w:rPr>
          <w:lang w:val="es-ES"/>
        </w:rPr>
        <w:t>Esta actividad consta de 5 pasos:</w:t>
      </w:r>
      <w:r w:rsidR="003A08DC" w:rsidRPr="00F03088">
        <w:rPr>
          <w:lang w:val="es-ES"/>
        </w:rPr>
        <w:br/>
      </w:r>
      <w:r w:rsidRPr="00F03088">
        <w:rPr>
          <w:lang w:val="es-ES"/>
        </w:rPr>
        <w:t>Paso 1: Echa un vistazo a los siguiente ejemplos</w:t>
      </w:r>
      <w:r>
        <w:rPr>
          <w:lang w:val="es-ES"/>
        </w:rPr>
        <w:t xml:space="preserve"> e imagina como te afectaría una situación similar.</w:t>
      </w:r>
    </w:p>
    <w:p w:rsidR="00210E8B" w:rsidRPr="00F03088" w:rsidRDefault="00F03088" w:rsidP="00210E8B">
      <w:pPr>
        <w:pStyle w:val="Prrafodelista"/>
        <w:numPr>
          <w:ilvl w:val="0"/>
          <w:numId w:val="3"/>
        </w:numPr>
        <w:rPr>
          <w:lang w:val="es-ES"/>
        </w:rPr>
      </w:pPr>
      <w:r w:rsidRPr="00F03088">
        <w:rPr>
          <w:lang w:val="es-ES"/>
        </w:rPr>
        <w:t xml:space="preserve">Paso 2: Reflexiona sobre </w:t>
      </w:r>
      <w:r w:rsidR="00D64276" w:rsidRPr="00F03088">
        <w:rPr>
          <w:lang w:val="es-ES"/>
        </w:rPr>
        <w:t>cómo</w:t>
      </w:r>
      <w:r w:rsidRPr="00F03088">
        <w:rPr>
          <w:lang w:val="es-ES"/>
        </w:rPr>
        <w:t xml:space="preserve"> (deberías) de actuar en una situ</w:t>
      </w:r>
      <w:r w:rsidR="00D64276">
        <w:rPr>
          <w:lang w:val="es-ES"/>
        </w:rPr>
        <w:t>ación similar.</w:t>
      </w:r>
    </w:p>
    <w:p w:rsidR="00210E8B" w:rsidRDefault="00D64276" w:rsidP="00210E8B">
      <w:pPr>
        <w:pStyle w:val="Prrafodelista"/>
        <w:numPr>
          <w:ilvl w:val="0"/>
          <w:numId w:val="3"/>
        </w:numPr>
        <w:rPr>
          <w:lang w:val="es-ES"/>
        </w:rPr>
      </w:pPr>
      <w:r w:rsidRPr="00D64276">
        <w:rPr>
          <w:lang w:val="es-ES"/>
        </w:rPr>
        <w:t xml:space="preserve">Paso 3: Debate en el foro </w:t>
      </w:r>
      <w:proofErr w:type="spellStart"/>
      <w:r w:rsidRPr="00D64276">
        <w:rPr>
          <w:lang w:val="es-ES"/>
        </w:rPr>
        <w:t>on</w:t>
      </w:r>
      <w:proofErr w:type="spellEnd"/>
      <w:r w:rsidRPr="00D64276">
        <w:rPr>
          <w:lang w:val="es-ES"/>
        </w:rPr>
        <w:t xml:space="preserve"> line con tus compañeros </w:t>
      </w:r>
      <w:r>
        <w:rPr>
          <w:lang w:val="es-ES"/>
        </w:rPr>
        <w:t xml:space="preserve">(encuentra el foro en </w:t>
      </w:r>
      <w:proofErr w:type="spellStart"/>
      <w:r>
        <w:rPr>
          <w:lang w:val="es-ES"/>
        </w:rPr>
        <w:t>moodle</w:t>
      </w:r>
      <w:proofErr w:type="spellEnd"/>
      <w:r>
        <w:rPr>
          <w:lang w:val="es-ES"/>
        </w:rPr>
        <w:t>)</w:t>
      </w:r>
    </w:p>
    <w:p w:rsidR="00210E8B" w:rsidRPr="00D64276" w:rsidRDefault="00D64276" w:rsidP="00210E8B">
      <w:pPr>
        <w:pStyle w:val="Prrafodelista"/>
        <w:numPr>
          <w:ilvl w:val="0"/>
          <w:numId w:val="3"/>
        </w:numPr>
        <w:rPr>
          <w:lang w:val="es-ES"/>
        </w:rPr>
      </w:pPr>
      <w:r w:rsidRPr="00D64276">
        <w:rPr>
          <w:lang w:val="es-ES"/>
        </w:rPr>
        <w:t xml:space="preserve">Paso 4: Encuentra las manera de </w:t>
      </w:r>
      <w:proofErr w:type="spellStart"/>
      <w:r w:rsidRPr="00D64276">
        <w:rPr>
          <w:lang w:val="es-ES"/>
        </w:rPr>
        <w:t>enfretarte</w:t>
      </w:r>
      <w:proofErr w:type="spellEnd"/>
      <w:r w:rsidRPr="00D64276">
        <w:rPr>
          <w:lang w:val="es-ES"/>
        </w:rPr>
        <w:t xml:space="preserve"> a estas situaciones (Reales o simuladas)</w:t>
      </w:r>
    </w:p>
    <w:p w:rsidR="00210E8B" w:rsidRPr="00D64276" w:rsidRDefault="00D64276" w:rsidP="00210E8B">
      <w:pPr>
        <w:pStyle w:val="Prrafodelista"/>
        <w:numPr>
          <w:ilvl w:val="0"/>
          <w:numId w:val="3"/>
        </w:numPr>
        <w:rPr>
          <w:lang w:val="es-ES"/>
        </w:rPr>
      </w:pPr>
      <w:r w:rsidRPr="00D64276">
        <w:rPr>
          <w:lang w:val="es-ES"/>
        </w:rPr>
        <w:t>Paso 5: Si no estás satisfecho con la soluci</w:t>
      </w:r>
      <w:r>
        <w:rPr>
          <w:lang w:val="es-ES"/>
        </w:rPr>
        <w:t>ón trae el caso a la formación presencial. Esta será la oportunidad de debatir con todo el grupo.</w:t>
      </w:r>
    </w:p>
    <w:p w:rsidR="00826B2E" w:rsidRPr="00826B2E" w:rsidRDefault="00D64276" w:rsidP="00FB0979">
      <w:pPr>
        <w:pBdr>
          <w:top w:val="single" w:sz="4" w:space="1" w:color="auto"/>
          <w:left w:val="single" w:sz="4" w:space="4" w:color="auto"/>
          <w:bottom w:val="single" w:sz="4" w:space="1" w:color="auto"/>
          <w:right w:val="single" w:sz="4" w:space="4" w:color="auto"/>
        </w:pBdr>
        <w:rPr>
          <w:lang w:val="es-ES"/>
        </w:rPr>
      </w:pPr>
      <w:r w:rsidRPr="00826B2E">
        <w:rPr>
          <w:b/>
          <w:lang w:val="es-ES"/>
        </w:rPr>
        <w:t xml:space="preserve">Descripción del caso: </w:t>
      </w:r>
      <w:r w:rsidR="00826B2E" w:rsidRPr="00826B2E">
        <w:rPr>
          <w:lang w:val="es-ES"/>
        </w:rPr>
        <w:t xml:space="preserve">Lee Ming se siente  incómoda cuando tiene que  hablar con </w:t>
      </w:r>
      <w:proofErr w:type="spellStart"/>
      <w:r w:rsidR="00826B2E" w:rsidRPr="00826B2E">
        <w:rPr>
          <w:lang w:val="es-ES"/>
        </w:rPr>
        <w:t>Lester</w:t>
      </w:r>
      <w:proofErr w:type="spellEnd"/>
      <w:r w:rsidR="00826B2E" w:rsidRPr="00826B2E">
        <w:rPr>
          <w:lang w:val="es-ES"/>
        </w:rPr>
        <w:t xml:space="preserve">, un subordinado que perdió un brazo. Ella no sabe cómo mirarle o cómo hablar de su limitación. Como resultado, ella se apresura a la reunión y evita dar </w:t>
      </w:r>
      <w:proofErr w:type="spellStart"/>
      <w:r w:rsidR="00826B2E" w:rsidRPr="00826B2E">
        <w:rPr>
          <w:lang w:val="es-ES"/>
        </w:rPr>
        <w:t>Lester</w:t>
      </w:r>
      <w:proofErr w:type="spellEnd"/>
      <w:r w:rsidR="00826B2E" w:rsidRPr="00826B2E">
        <w:rPr>
          <w:lang w:val="es-ES"/>
        </w:rPr>
        <w:t xml:space="preserve"> malas noticias que teme que podría </w:t>
      </w:r>
      <w:proofErr w:type="spellStart"/>
      <w:r w:rsidR="00826B2E" w:rsidRPr="00826B2E">
        <w:rPr>
          <w:lang w:val="es-ES"/>
        </w:rPr>
        <w:t>tomarselas</w:t>
      </w:r>
      <w:proofErr w:type="spellEnd"/>
      <w:r w:rsidR="00826B2E" w:rsidRPr="00826B2E">
        <w:rPr>
          <w:lang w:val="es-ES"/>
        </w:rPr>
        <w:t xml:space="preserve"> mal.</w:t>
      </w:r>
    </w:p>
    <w:p w:rsidR="00826B2E" w:rsidRPr="001B3119" w:rsidRDefault="001B3119">
      <w:pPr>
        <w:rPr>
          <w:lang w:val="es-ES"/>
        </w:rPr>
      </w:pPr>
      <w:r w:rsidRPr="001B3119">
        <w:rPr>
          <w:lang w:val="es-ES"/>
        </w:rPr>
        <w:t>Sentimientos o maneras de reaccionar.</w:t>
      </w:r>
    </w:p>
    <w:p w:rsidR="00F440E5" w:rsidRDefault="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210E8B" w:rsidRDefault="00F440E5">
      <w:pPr>
        <w:rPr>
          <w:lang w:val="en-GB"/>
        </w:rPr>
      </w:pPr>
      <w:r>
        <w:rPr>
          <w:lang w:val="en-GB"/>
        </w:rPr>
        <w:t>__________________________________________________________________________________</w:t>
      </w:r>
    </w:p>
    <w:p w:rsidR="004715C5" w:rsidRDefault="004715C5" w:rsidP="004715C5">
      <w:pPr>
        <w:rPr>
          <w:lang w:val="en-GB"/>
        </w:rPr>
      </w:pPr>
      <w:r>
        <w:rPr>
          <w:lang w:val="en-GB"/>
        </w:rPr>
        <w:t>__________________________________________________________________________________</w:t>
      </w:r>
    </w:p>
    <w:p w:rsidR="004715C5" w:rsidRPr="004715C5" w:rsidRDefault="004715C5">
      <w:pPr>
        <w:rPr>
          <w:b/>
          <w:sz w:val="20"/>
          <w:lang w:val="en-GB"/>
        </w:rPr>
      </w:pPr>
    </w:p>
    <w:p w:rsidR="00826B2E" w:rsidRPr="00826B2E" w:rsidRDefault="00826B2E" w:rsidP="004715C5">
      <w:pPr>
        <w:pBdr>
          <w:top w:val="single" w:sz="4" w:space="1" w:color="auto"/>
          <w:left w:val="single" w:sz="4" w:space="4" w:color="auto"/>
          <w:bottom w:val="single" w:sz="4" w:space="1" w:color="auto"/>
          <w:right w:val="single" w:sz="4" w:space="4" w:color="auto"/>
        </w:pBdr>
        <w:spacing w:before="360"/>
        <w:rPr>
          <w:lang w:val="es-ES"/>
        </w:rPr>
      </w:pPr>
      <w:r w:rsidRPr="00826B2E">
        <w:rPr>
          <w:b/>
          <w:lang w:val="es-ES"/>
        </w:rPr>
        <w:t xml:space="preserve">Descripción del caso: </w:t>
      </w:r>
      <w:r w:rsidRPr="00826B2E">
        <w:rPr>
          <w:lang w:val="es-ES"/>
        </w:rPr>
        <w:t>Hans se siente atemorizado cuando tiene que hablar con Henry, su supervisor. Henry es mucho más alto que Hans y es procedente de otra etnia. Cuando habla con Hans parece que le mira fijamente. Hans trata de evitar a Henry excepto cuando es absolutamente necesario.</w:t>
      </w:r>
    </w:p>
    <w:p w:rsidR="001B3119" w:rsidRPr="001B3119" w:rsidRDefault="001B3119" w:rsidP="001B3119">
      <w:pPr>
        <w:rPr>
          <w:lang w:val="es-ES"/>
        </w:rPr>
      </w:pPr>
      <w:r w:rsidRPr="001B3119">
        <w:rPr>
          <w:lang w:val="es-ES"/>
        </w:rPr>
        <w:t>Sentimientos o maneras de reaccionar.</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pPr>
        <w:rPr>
          <w:lang w:val="en-GB"/>
        </w:rPr>
      </w:pPr>
      <w:r>
        <w:rPr>
          <w:lang w:val="en-GB"/>
        </w:rPr>
        <w:t>_________________________________________________________________________________</w:t>
      </w:r>
      <w:r w:rsidR="004715C5">
        <w:rPr>
          <w:lang w:val="en-GB"/>
        </w:rPr>
        <w:t>_</w:t>
      </w:r>
    </w:p>
    <w:p w:rsidR="00F440E5" w:rsidRPr="004715C5" w:rsidRDefault="00F440E5" w:rsidP="004715C5">
      <w:pPr>
        <w:spacing w:after="0" w:line="240" w:lineRule="auto"/>
      </w:pPr>
    </w:p>
    <w:p w:rsidR="001B3119" w:rsidRPr="000353D6" w:rsidRDefault="001B3119" w:rsidP="000353D6">
      <w:pPr>
        <w:pBdr>
          <w:top w:val="single" w:sz="4" w:space="1" w:color="auto"/>
          <w:left w:val="single" w:sz="4" w:space="4" w:color="auto"/>
          <w:bottom w:val="single" w:sz="4" w:space="0" w:color="auto"/>
          <w:right w:val="single" w:sz="4" w:space="4" w:color="auto"/>
        </w:pBdr>
        <w:rPr>
          <w:lang w:val="es-ES"/>
        </w:rPr>
      </w:pPr>
      <w:r w:rsidRPr="001B3119">
        <w:rPr>
          <w:b/>
          <w:lang w:val="es-ES"/>
        </w:rPr>
        <w:t>Descripción del caso</w:t>
      </w:r>
      <w:r w:rsidR="00F440E5" w:rsidRPr="001B3119">
        <w:rPr>
          <w:b/>
          <w:lang w:val="es-ES"/>
        </w:rPr>
        <w:t>:</w:t>
      </w:r>
      <w:r w:rsidRPr="001B3119">
        <w:rPr>
          <w:b/>
          <w:lang w:val="es-ES"/>
        </w:rPr>
        <w:t xml:space="preserve"> Ka</w:t>
      </w:r>
      <w:r w:rsidRPr="000353D6">
        <w:rPr>
          <w:lang w:val="es-ES"/>
        </w:rPr>
        <w:t xml:space="preserve">rl se enfada cuando algunos de sus compañeros de trabajo hablan entre ellos en su idioma nativo. Él sospecha que </w:t>
      </w:r>
      <w:r w:rsidR="000353D6" w:rsidRPr="000353D6">
        <w:rPr>
          <w:lang w:val="es-ES"/>
        </w:rPr>
        <w:t>están hablando y riéndose de él o simplemente perdiendo el tiempo. Karl se encuentra irritable con ellos, les evita y se queja de ellos con otras personas.</w:t>
      </w:r>
    </w:p>
    <w:p w:rsidR="001B3119" w:rsidRPr="001B3119" w:rsidRDefault="001B3119" w:rsidP="001B3119">
      <w:pPr>
        <w:rPr>
          <w:lang w:val="es-ES"/>
        </w:rPr>
      </w:pPr>
      <w:r w:rsidRPr="001B3119">
        <w:rPr>
          <w:lang w:val="es-ES"/>
        </w:rPr>
        <w:t>Sentimientos o maneras de reaccionar.</w:t>
      </w:r>
    </w:p>
    <w:p w:rsidR="00F440E5" w:rsidRDefault="00F440E5" w:rsidP="00F440E5">
      <w:pPr>
        <w:rPr>
          <w:lang w:val="en-GB"/>
        </w:rPr>
      </w:pPr>
      <w:r w:rsidRPr="001B3119">
        <w:rPr>
          <w:lang w:val="es-ES"/>
        </w:rPr>
        <w:br/>
      </w: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Pr="004715C5" w:rsidRDefault="00F440E5" w:rsidP="004715C5">
      <w:pPr>
        <w:spacing w:after="0" w:line="240" w:lineRule="auto"/>
      </w:pPr>
    </w:p>
    <w:p w:rsidR="00F440E5" w:rsidRPr="000353D6" w:rsidRDefault="000353D6">
      <w:pPr>
        <w:rPr>
          <w:b/>
          <w:i/>
          <w:lang w:val="es-ES"/>
        </w:rPr>
      </w:pPr>
      <w:r w:rsidRPr="000353D6">
        <w:rPr>
          <w:b/>
          <w:i/>
          <w:lang w:val="es-ES"/>
        </w:rPr>
        <w:t>¿Quizás tengas un caso tu mismo para exponer</w:t>
      </w:r>
      <w:r w:rsidR="00E03CBA" w:rsidRPr="000353D6">
        <w:rPr>
          <w:b/>
          <w:i/>
          <w:lang w:val="es-ES"/>
        </w:rPr>
        <w:t xml:space="preserve">? </w:t>
      </w:r>
    </w:p>
    <w:p w:rsidR="00F440E5" w:rsidRDefault="000353D6" w:rsidP="00F440E5">
      <w:pPr>
        <w:pBdr>
          <w:top w:val="single" w:sz="4" w:space="1" w:color="auto"/>
          <w:left w:val="single" w:sz="4" w:space="4" w:color="auto"/>
          <w:bottom w:val="single" w:sz="4" w:space="1" w:color="auto"/>
          <w:right w:val="single" w:sz="4" w:space="4" w:color="auto"/>
        </w:pBdr>
        <w:rPr>
          <w:lang w:val="en-GB"/>
        </w:rPr>
      </w:pPr>
      <w:proofErr w:type="spellStart"/>
      <w:r>
        <w:rPr>
          <w:b/>
          <w:lang w:val="en-GB"/>
        </w:rPr>
        <w:t>Descripción</w:t>
      </w:r>
      <w:proofErr w:type="spellEnd"/>
      <w:r>
        <w:rPr>
          <w:b/>
          <w:lang w:val="en-GB"/>
        </w:rPr>
        <w:t xml:space="preserve"> </w:t>
      </w:r>
      <w:proofErr w:type="gramStart"/>
      <w:r>
        <w:rPr>
          <w:b/>
          <w:lang w:val="en-GB"/>
        </w:rPr>
        <w:t>del</w:t>
      </w:r>
      <w:proofErr w:type="gramEnd"/>
      <w:r>
        <w:rPr>
          <w:b/>
          <w:lang w:val="en-GB"/>
        </w:rPr>
        <w:t xml:space="preserve"> </w:t>
      </w:r>
      <w:proofErr w:type="spellStart"/>
      <w:r>
        <w:rPr>
          <w:b/>
          <w:lang w:val="en-GB"/>
        </w:rPr>
        <w:t>caso</w:t>
      </w:r>
      <w:proofErr w:type="spellEnd"/>
      <w:r w:rsidR="00F440E5" w:rsidRPr="00F440E5">
        <w:rPr>
          <w:b/>
          <w:lang w:val="en-GB"/>
        </w:rPr>
        <w:t>:</w:t>
      </w:r>
      <w:r w:rsidR="00F440E5">
        <w:rPr>
          <w:lang w:val="en-GB"/>
        </w:rPr>
        <w:t xml:space="preserve"> ______________________________________________________________________________</w:t>
      </w:r>
      <w:r w:rsidR="004715C5">
        <w:rPr>
          <w:lang w:val="en-GB"/>
        </w:rPr>
        <w:t>____</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Pr>
          <w:lang w:val="en-GB"/>
        </w:rPr>
        <w:t>__________________________________________________________________________________</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Pr>
          <w:lang w:val="en-GB"/>
        </w:rPr>
        <w:t>__________________________________________________________________________________</w:t>
      </w:r>
    </w:p>
    <w:p w:rsidR="00F440E5" w:rsidRDefault="00F440E5" w:rsidP="00F440E5">
      <w:pPr>
        <w:pBdr>
          <w:top w:val="single" w:sz="4" w:space="1" w:color="auto"/>
          <w:left w:val="single" w:sz="4" w:space="4" w:color="auto"/>
          <w:bottom w:val="single" w:sz="4" w:space="1" w:color="auto"/>
          <w:right w:val="single" w:sz="4" w:space="4" w:color="auto"/>
        </w:pBdr>
        <w:rPr>
          <w:lang w:val="en-GB"/>
        </w:rPr>
      </w:pPr>
      <w:r>
        <w:rPr>
          <w:lang w:val="en-GB"/>
        </w:rPr>
        <w:t>__________________________________________________________________________________</w:t>
      </w:r>
    </w:p>
    <w:p w:rsidR="00F440E5" w:rsidRPr="004715C5" w:rsidRDefault="00F440E5" w:rsidP="004715C5">
      <w:pPr>
        <w:spacing w:after="0" w:line="240" w:lineRule="auto"/>
      </w:pPr>
    </w:p>
    <w:p w:rsidR="001B3119" w:rsidRPr="001B3119" w:rsidRDefault="001B3119" w:rsidP="001B3119">
      <w:pPr>
        <w:rPr>
          <w:lang w:val="es-ES"/>
        </w:rPr>
      </w:pPr>
      <w:r w:rsidRPr="001B3119">
        <w:rPr>
          <w:lang w:val="es-ES"/>
        </w:rPr>
        <w:t>Sentimientos o maneras de reaccionar.</w:t>
      </w:r>
    </w:p>
    <w:p w:rsidR="00F440E5" w:rsidRDefault="00F440E5" w:rsidP="00F440E5">
      <w:pPr>
        <w:rPr>
          <w:lang w:val="en-GB"/>
        </w:rPr>
      </w:pPr>
      <w:r w:rsidRPr="001B3119">
        <w:rPr>
          <w:lang w:val="es-ES"/>
        </w:rPr>
        <w:lastRenderedPageBreak/>
        <w:br/>
      </w: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Default="00F440E5" w:rsidP="00F440E5">
      <w:pPr>
        <w:rPr>
          <w:lang w:val="en-GB"/>
        </w:rPr>
      </w:pPr>
      <w:r>
        <w:rPr>
          <w:lang w:val="en-GB"/>
        </w:rPr>
        <w:t>__________________________________________________________________________________</w:t>
      </w:r>
    </w:p>
    <w:p w:rsidR="00F440E5" w:rsidRPr="00C91B1D" w:rsidRDefault="00F440E5">
      <w:pPr>
        <w:rPr>
          <w:lang w:val="en-GB"/>
        </w:rPr>
      </w:pPr>
      <w:r>
        <w:rPr>
          <w:lang w:val="en-GB"/>
        </w:rPr>
        <w:t>__________________________________________________________________________________</w:t>
      </w:r>
    </w:p>
    <w:sectPr w:rsidR="00F440E5" w:rsidRPr="00C91B1D" w:rsidSect="00B307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119" w:rsidRDefault="001B3119" w:rsidP="00AA7D6B">
      <w:pPr>
        <w:spacing w:after="0" w:line="240" w:lineRule="auto"/>
      </w:pPr>
      <w:r>
        <w:separator/>
      </w:r>
    </w:p>
  </w:endnote>
  <w:endnote w:type="continuationSeparator" w:id="0">
    <w:p w:rsidR="001B3119" w:rsidRDefault="001B3119" w:rsidP="00AA7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D6" w:rsidRDefault="000353D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19" w:rsidRPr="0054685B" w:rsidRDefault="001B3119">
    <w:pPr>
      <w:pStyle w:val="Piedepgina"/>
      <w:rPr>
        <w:lang w:val="en-GB"/>
      </w:rPr>
    </w:pPr>
    <w:r w:rsidRPr="00D1067D">
      <w:rPr>
        <w:lang w:val="en-US"/>
      </w:rPr>
      <w:t xml:space="preserve">Produced by </w:t>
    </w:r>
    <w:proofErr w:type="spellStart"/>
    <w:r>
      <w:rPr>
        <w:lang w:val="en-US"/>
      </w:rPr>
      <w:t>Auxilium</w:t>
    </w:r>
    <w:proofErr w:type="spellEnd"/>
    <w:r>
      <w:rPr>
        <w:lang w:val="en-US"/>
      </w:rPr>
      <w:t xml:space="preserve"> </w:t>
    </w:r>
    <w:r w:rsidR="000353D6">
      <w:rPr>
        <w:lang w:val="en-US"/>
      </w:rPr>
      <w:t xml:space="preserve">and adapted by FFE </w:t>
    </w:r>
    <w:r w:rsidRPr="00D1067D">
      <w:rPr>
        <w:lang w:val="en-US"/>
      </w:rPr>
      <w:t>in th</w:t>
    </w:r>
    <w:r>
      <w:rPr>
        <w:lang w:val="en-US"/>
      </w:rPr>
      <w:t>e framework of Erasmus+ project</w:t>
    </w:r>
    <w:r w:rsidRPr="00D1067D">
      <w:rPr>
        <w:lang w:val="en-US"/>
      </w:rPr>
      <w:t>“</w:t>
    </w:r>
    <w:r>
      <w:rPr>
        <w:lang w:val="en-US"/>
      </w:rPr>
      <w:t xml:space="preserve">. </w:t>
    </w:r>
    <w:r w:rsidRPr="00D1067D">
      <w:rPr>
        <w:lang w:val="en-US"/>
      </w:rPr>
      <w:t>Open Professiona</w:t>
    </w:r>
    <w:r>
      <w:rPr>
        <w:lang w:val="en-US"/>
      </w:rPr>
      <w:t xml:space="preserve">l Collaboration for Innovation”. </w:t>
    </w:r>
    <w:r w:rsidRPr="00D1067D">
      <w:rPr>
        <w:lang w:val="en-US"/>
      </w:rPr>
      <w:t xml:space="preserve">This project has been funded by Erasmus + </w:t>
    </w:r>
    <w:proofErr w:type="spellStart"/>
    <w:r w:rsidRPr="00D1067D">
      <w:rPr>
        <w:lang w:val="en-US"/>
      </w:rPr>
      <w:t>programme</w:t>
    </w:r>
    <w:proofErr w:type="spellEnd"/>
    <w:r w:rsidRPr="00D1067D">
      <w:rPr>
        <w:lang w:val="en-US"/>
      </w:rPr>
      <w:t xml:space="preserve"> of the European Union. This OER reflects the views only of the authors, and the Commission cannot be held responsible for any use which may be made of the information contained therein.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D6" w:rsidRDefault="000353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119" w:rsidRDefault="001B3119" w:rsidP="00AA7D6B">
      <w:pPr>
        <w:spacing w:after="0" w:line="240" w:lineRule="auto"/>
      </w:pPr>
      <w:r>
        <w:separator/>
      </w:r>
    </w:p>
  </w:footnote>
  <w:footnote w:type="continuationSeparator" w:id="0">
    <w:p w:rsidR="001B3119" w:rsidRDefault="001B3119" w:rsidP="00AA7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D6" w:rsidRDefault="000353D6">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19" w:rsidRDefault="001B3119" w:rsidP="0054685B">
    <w:pPr>
      <w:pStyle w:val="Encabezado"/>
      <w:ind w:firstLine="2832"/>
      <w:rPr>
        <w:noProof/>
        <w:sz w:val="16"/>
        <w:lang w:eastAsia="de-AT"/>
      </w:rPr>
    </w:pPr>
    <w:r>
      <w:rPr>
        <w:noProof/>
        <w:sz w:val="16"/>
        <w:lang w:val="es-ES" w:eastAsia="es-ES"/>
      </w:rPr>
      <w:drawing>
        <wp:anchor distT="0" distB="0" distL="114300" distR="114300" simplePos="0" relativeHeight="251660288" behindDoc="1" locked="0" layoutInCell="1" allowOverlap="1">
          <wp:simplePos x="0" y="0"/>
          <wp:positionH relativeFrom="column">
            <wp:posOffset>-271145</wp:posOffset>
          </wp:positionH>
          <wp:positionV relativeFrom="paragraph">
            <wp:posOffset>-392430</wp:posOffset>
          </wp:positionV>
          <wp:extent cx="1438275" cy="971550"/>
          <wp:effectExtent l="0" t="0" r="9525" b="0"/>
          <wp:wrapTight wrapText="bothSides">
            <wp:wrapPolygon edited="0">
              <wp:start x="3719" y="847"/>
              <wp:lineTo x="1144" y="2541"/>
              <wp:lineTo x="858" y="20329"/>
              <wp:lineTo x="1430" y="20329"/>
              <wp:lineTo x="2575" y="20329"/>
              <wp:lineTo x="21743" y="20329"/>
              <wp:lineTo x="21171" y="14400"/>
              <wp:lineTo x="21743" y="12706"/>
              <wp:lineTo x="20026" y="11435"/>
              <wp:lineTo x="12302" y="7624"/>
              <wp:lineTo x="11730" y="4659"/>
              <wp:lineTo x="10585" y="847"/>
              <wp:lineTo x="3719" y="847"/>
            </wp:wrapPolygon>
          </wp:wrapTight>
          <wp:docPr id="4" name="Bild 1" descr="oficialus_logo_296x200_0.png"/>
          <wp:cNvGraphicFramePr/>
          <a:graphic xmlns:a="http://schemas.openxmlformats.org/drawingml/2006/main">
            <a:graphicData uri="http://schemas.openxmlformats.org/drawingml/2006/picture">
              <pic:pic xmlns:pic="http://schemas.openxmlformats.org/drawingml/2006/picture">
                <pic:nvPicPr>
                  <pic:cNvPr id="15" name="Picture 14" descr="oficialus_logo_296x200_0.png"/>
                  <pic:cNvPicPr>
                    <a:picLocks noChangeAspect="1"/>
                  </pic:cNvPicPr>
                </pic:nvPicPr>
                <pic:blipFill>
                  <a:blip r:embed="rId1"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1438275" cy="971550"/>
                  </a:xfrm>
                  <a:prstGeom prst="rect">
                    <a:avLst/>
                  </a:prstGeom>
                </pic:spPr>
              </pic:pic>
            </a:graphicData>
          </a:graphic>
        </wp:anchor>
      </w:drawing>
    </w:r>
    <w:r>
      <w:rPr>
        <w:noProof/>
        <w:sz w:val="16"/>
        <w:lang w:val="es-ES" w:eastAsia="es-ES"/>
      </w:rPr>
      <w:drawing>
        <wp:anchor distT="0" distB="0" distL="114300" distR="114300" simplePos="0" relativeHeight="251659264" behindDoc="1" locked="0" layoutInCell="1" allowOverlap="1">
          <wp:simplePos x="0" y="0"/>
          <wp:positionH relativeFrom="column">
            <wp:posOffset>3891280</wp:posOffset>
          </wp:positionH>
          <wp:positionV relativeFrom="paragraph">
            <wp:posOffset>-201930</wp:posOffset>
          </wp:positionV>
          <wp:extent cx="2245995" cy="495300"/>
          <wp:effectExtent l="19050" t="0" r="1905" b="0"/>
          <wp:wrapTight wrapText="bothSides">
            <wp:wrapPolygon edited="0">
              <wp:start x="-183" y="0"/>
              <wp:lineTo x="-183" y="19938"/>
              <wp:lineTo x="21069" y="19938"/>
              <wp:lineTo x="21618" y="14954"/>
              <wp:lineTo x="21435" y="10800"/>
              <wp:lineTo x="7145" y="0"/>
              <wp:lineTo x="-183" y="0"/>
            </wp:wrapPolygon>
          </wp:wrapTight>
          <wp:docPr id="3" name="Bild 2" descr="erasmusplus_logo.png"/>
          <wp:cNvGraphicFramePr/>
          <a:graphic xmlns:a="http://schemas.openxmlformats.org/drawingml/2006/main">
            <a:graphicData uri="http://schemas.openxmlformats.org/drawingml/2006/picture">
              <pic:pic xmlns:pic="http://schemas.openxmlformats.org/drawingml/2006/picture">
                <pic:nvPicPr>
                  <pic:cNvPr id="14" name="Picture 13" descr="erasmusplus_logo.png"/>
                  <pic:cNvPicPr>
                    <a:picLocks noChangeAspect="1"/>
                  </pic:cNvPicPr>
                </pic:nvPicPr>
                <pic:blipFill>
                  <a:blip r:embed="rId2" cstate="print">
                    <a:extLst>
                      <a:ext uri="{28A0092B-C50C-407E-A947-70E740481C1C}">
                        <a14:useLocalDpi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245995" cy="495300"/>
                  </a:xfrm>
                  <a:prstGeom prst="rect">
                    <a:avLst/>
                  </a:prstGeom>
                </pic:spPr>
              </pic:pic>
            </a:graphicData>
          </a:graphic>
        </wp:anchor>
      </w:drawing>
    </w:r>
  </w:p>
  <w:p w:rsidR="001B3119" w:rsidRDefault="001B3119" w:rsidP="0054685B">
    <w:pPr>
      <w:pStyle w:val="Encabezado"/>
      <w:ind w:firstLine="2832"/>
      <w:rPr>
        <w:noProof/>
        <w:sz w:val="16"/>
        <w:lang w:eastAsia="de-AT"/>
      </w:rPr>
    </w:pPr>
  </w:p>
  <w:p w:rsidR="001B3119" w:rsidRPr="00FC7ED0" w:rsidRDefault="001B3119" w:rsidP="0054685B">
    <w:pPr>
      <w:pStyle w:val="Encabezado"/>
      <w:ind w:firstLine="2832"/>
      <w:rPr>
        <w:noProof/>
        <w:sz w:val="16"/>
      </w:rPr>
    </w:pPr>
    <w:r w:rsidRPr="00FC7ED0">
      <w:rPr>
        <w:noProof/>
        <w:sz w:val="16"/>
        <w:lang w:eastAsia="de-AT"/>
      </w:rPr>
      <w:t xml:space="preserve">Project </w:t>
    </w:r>
    <w:r w:rsidRPr="00FC7ED0">
      <w:rPr>
        <w:noProof/>
        <w:sz w:val="16"/>
        <w:lang w:val="en-US"/>
      </w:rPr>
      <w:t>No. 2014-1-LT01-KA202-000562</w:t>
    </w:r>
  </w:p>
  <w:p w:rsidR="001B3119" w:rsidRPr="00210E8B" w:rsidRDefault="001B3119">
    <w:pPr>
      <w:pStyle w:val="Encabezado"/>
      <w:rPr>
        <w:sz w:val="14"/>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3D6" w:rsidRDefault="000353D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61C9"/>
    <w:multiLevelType w:val="hybridMultilevel"/>
    <w:tmpl w:val="4F8C36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EEB01D5"/>
    <w:multiLevelType w:val="hybridMultilevel"/>
    <w:tmpl w:val="D4C2BB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13887383"/>
    <w:multiLevelType w:val="hybridMultilevel"/>
    <w:tmpl w:val="6D1AE31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13313">
      <o:colormenu v:ext="edit" fillcolor="none [2412]"/>
    </o:shapedefaults>
  </w:hdrShapeDefaults>
  <w:footnotePr>
    <w:footnote w:id="-1"/>
    <w:footnote w:id="0"/>
  </w:footnotePr>
  <w:endnotePr>
    <w:endnote w:id="-1"/>
    <w:endnote w:id="0"/>
  </w:endnotePr>
  <w:compat/>
  <w:rsids>
    <w:rsidRoot w:val="00C91B1D"/>
    <w:rsid w:val="000353D6"/>
    <w:rsid w:val="00056A9E"/>
    <w:rsid w:val="000E1563"/>
    <w:rsid w:val="0013769C"/>
    <w:rsid w:val="001B3119"/>
    <w:rsid w:val="00210E8B"/>
    <w:rsid w:val="00223B80"/>
    <w:rsid w:val="003A08DC"/>
    <w:rsid w:val="003E310C"/>
    <w:rsid w:val="004715C5"/>
    <w:rsid w:val="004B1356"/>
    <w:rsid w:val="0054685B"/>
    <w:rsid w:val="005925B7"/>
    <w:rsid w:val="007155D5"/>
    <w:rsid w:val="00826B2E"/>
    <w:rsid w:val="0086232A"/>
    <w:rsid w:val="00A3105B"/>
    <w:rsid w:val="00AA7D6B"/>
    <w:rsid w:val="00B30723"/>
    <w:rsid w:val="00BA0116"/>
    <w:rsid w:val="00C436DC"/>
    <w:rsid w:val="00C91B1D"/>
    <w:rsid w:val="00D64276"/>
    <w:rsid w:val="00D94BF7"/>
    <w:rsid w:val="00E03CBA"/>
    <w:rsid w:val="00E96249"/>
    <w:rsid w:val="00F03088"/>
    <w:rsid w:val="00F440E5"/>
    <w:rsid w:val="00F91BE1"/>
    <w:rsid w:val="00FB0979"/>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3313">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2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A7D6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semiHidden/>
    <w:rsid w:val="00AA7D6B"/>
  </w:style>
  <w:style w:type="paragraph" w:styleId="Piedepgina">
    <w:name w:val="footer"/>
    <w:basedOn w:val="Normal"/>
    <w:link w:val="PiedepginaCar"/>
    <w:uiPriority w:val="99"/>
    <w:semiHidden/>
    <w:unhideWhenUsed/>
    <w:rsid w:val="00AA7D6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semiHidden/>
    <w:rsid w:val="00AA7D6B"/>
  </w:style>
  <w:style w:type="paragraph" w:styleId="Prrafodelista">
    <w:name w:val="List Paragraph"/>
    <w:basedOn w:val="Normal"/>
    <w:uiPriority w:val="34"/>
    <w:qFormat/>
    <w:rsid w:val="00210E8B"/>
    <w:pPr>
      <w:ind w:left="720"/>
      <w:contextualSpacing/>
    </w:pPr>
  </w:style>
</w:styles>
</file>

<file path=word/webSettings.xml><?xml version="1.0" encoding="utf-8"?>
<w:webSettings xmlns:r="http://schemas.openxmlformats.org/officeDocument/2006/relationships" xmlns:w="http://schemas.openxmlformats.org/wordprocessingml/2006/main">
  <w:divs>
    <w:div w:id="197429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669</Words>
  <Characters>3681</Characters>
  <Application>Microsoft Office Word</Application>
  <DocSecurity>0</DocSecurity>
  <Lines>30</Lines>
  <Paragraphs>8</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Reiter</dc:creator>
  <cp:lastModifiedBy>zaloa.mitxelena</cp:lastModifiedBy>
  <cp:revision>2</cp:revision>
  <dcterms:created xsi:type="dcterms:W3CDTF">2016-09-20T08:38:00Z</dcterms:created>
  <dcterms:modified xsi:type="dcterms:W3CDTF">2016-09-20T08:38:00Z</dcterms:modified>
</cp:coreProperties>
</file>